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EB1B0A" w14:textId="41E943F6" w:rsidR="0044187F" w:rsidRPr="0044187F" w:rsidRDefault="0044187F" w:rsidP="0044187F">
      <w:pPr>
        <w:pStyle w:val="ListParagraph"/>
        <w:numPr>
          <w:ilvl w:val="0"/>
          <w:numId w:val="2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44187F">
        <w:rPr>
          <w:rFonts w:asciiTheme="minorHAnsi" w:hAnsiTheme="minorHAnsi" w:cstheme="minorHAnsi"/>
          <w:sz w:val="22"/>
          <w:szCs w:val="22"/>
        </w:rPr>
        <w:t xml:space="preserve">Created </w:t>
      </w:r>
      <w:r w:rsidRPr="0044187F">
        <w:rPr>
          <w:rFonts w:asciiTheme="minorHAnsi" w:hAnsiTheme="minorHAnsi" w:cstheme="minorHAnsi"/>
          <w:i/>
          <w:iCs/>
          <w:sz w:val="22"/>
          <w:szCs w:val="22"/>
        </w:rPr>
        <w:t>EventTrigger.exe</w:t>
      </w:r>
      <w:r w:rsidRPr="0044187F">
        <w:rPr>
          <w:rFonts w:asciiTheme="minorHAnsi" w:hAnsiTheme="minorHAnsi" w:cstheme="minorHAnsi"/>
          <w:sz w:val="22"/>
          <w:szCs w:val="22"/>
        </w:rPr>
        <w:t xml:space="preserve">, console app to trigger events continuously with following format: </w:t>
      </w:r>
    </w:p>
    <w:p w14:paraId="2CE0FAE0" w14:textId="5966ACD4" w:rsidR="0044187F" w:rsidRPr="0044187F" w:rsidRDefault="0044187F" w:rsidP="0044187F">
      <w:pPr>
        <w:pStyle w:val="ListParagraph"/>
        <w:spacing w:before="0" w:beforeAutospacing="0" w:after="0" w:afterAutospacing="0"/>
        <w:ind w:left="720"/>
        <w:rPr>
          <w:rFonts w:asciiTheme="minorHAnsi" w:hAnsiTheme="minorHAnsi" w:cstheme="minorHAnsi"/>
          <w:sz w:val="22"/>
          <w:szCs w:val="22"/>
        </w:rPr>
      </w:pPr>
      <w:r w:rsidRPr="0044187F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595ED411" wp14:editId="66C3AED9">
            <wp:extent cx="5943600" cy="2199640"/>
            <wp:effectExtent l="19050" t="19050" r="1905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0FB02E" w14:textId="77777777" w:rsidR="0071581F" w:rsidRDefault="0071581F" w:rsidP="0071581F">
      <w:pPr>
        <w:pStyle w:val="ListParagraph"/>
        <w:spacing w:before="0" w:beforeAutospacing="0" w:after="0" w:afterAutospacing="0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object w:dxaOrig="1596" w:dyaOrig="816" w14:anchorId="1BCF255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8pt;height:40.8pt" o:ole="">
            <v:imagedata r:id="rId6" o:title=""/>
          </v:shape>
          <o:OLEObject Type="Embed" ProgID="Package" ShapeID="_x0000_i1025" DrawAspect="Content" ObjectID="_1654514523" r:id="rId7"/>
        </w:object>
      </w:r>
    </w:p>
    <w:p w14:paraId="53011682" w14:textId="74D7E240" w:rsidR="0044187F" w:rsidRPr="0044187F" w:rsidRDefault="0044187F" w:rsidP="0044187F">
      <w:pPr>
        <w:pStyle w:val="ListParagraph"/>
        <w:numPr>
          <w:ilvl w:val="0"/>
          <w:numId w:val="2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44187F">
        <w:rPr>
          <w:rFonts w:asciiTheme="minorHAnsi" w:hAnsiTheme="minorHAnsi" w:cstheme="minorHAnsi"/>
          <w:sz w:val="22"/>
          <w:szCs w:val="22"/>
        </w:rPr>
        <w:t>These events are captured in event hub created on Azure</w:t>
      </w:r>
    </w:p>
    <w:p w14:paraId="7C5036C8" w14:textId="34BEF77C" w:rsidR="0044187F" w:rsidRPr="0044187F" w:rsidRDefault="0044187F" w:rsidP="0044187F">
      <w:pPr>
        <w:pStyle w:val="ListParagraph"/>
        <w:spacing w:before="0" w:beforeAutospacing="0" w:after="0" w:afterAutospacing="0"/>
        <w:ind w:left="720"/>
        <w:rPr>
          <w:rFonts w:asciiTheme="minorHAnsi" w:hAnsiTheme="minorHAnsi" w:cstheme="minorHAnsi"/>
          <w:sz w:val="22"/>
          <w:szCs w:val="22"/>
        </w:rPr>
      </w:pPr>
      <w:r w:rsidRPr="0044187F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33382E3A" wp14:editId="3238FEEE">
            <wp:extent cx="5943600" cy="1313815"/>
            <wp:effectExtent l="19050" t="19050" r="19050" b="196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290E9D" w14:textId="027F91C9" w:rsidR="0044187F" w:rsidRPr="0044187F" w:rsidRDefault="0044187F" w:rsidP="0044187F">
      <w:pPr>
        <w:pStyle w:val="ListParagraph"/>
        <w:numPr>
          <w:ilvl w:val="0"/>
          <w:numId w:val="2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44187F">
        <w:rPr>
          <w:rFonts w:asciiTheme="minorHAnsi" w:hAnsiTheme="minorHAnsi" w:cstheme="minorHAnsi"/>
          <w:sz w:val="22"/>
          <w:szCs w:val="22"/>
        </w:rPr>
        <w:t xml:space="preserve">Once these events are captured in </w:t>
      </w:r>
      <w:r w:rsidRPr="0044187F">
        <w:rPr>
          <w:rFonts w:asciiTheme="minorHAnsi" w:hAnsiTheme="minorHAnsi" w:cstheme="minorHAnsi"/>
          <w:i/>
          <w:iCs/>
          <w:sz w:val="22"/>
          <w:szCs w:val="22"/>
        </w:rPr>
        <w:t>neupocjreventhubforadb</w:t>
      </w:r>
      <w:r w:rsidRPr="0044187F">
        <w:rPr>
          <w:rFonts w:asciiTheme="minorHAnsi" w:hAnsiTheme="minorHAnsi" w:cstheme="minorHAnsi"/>
          <w:sz w:val="22"/>
          <w:szCs w:val="22"/>
        </w:rPr>
        <w:t xml:space="preserve">, created azure notebook to fetch these events from eventhub. </w:t>
      </w:r>
    </w:p>
    <w:p w14:paraId="73088F4D" w14:textId="4ED9F6BE" w:rsidR="0044187F" w:rsidRPr="0044187F" w:rsidRDefault="0044187F" w:rsidP="0044187F">
      <w:pPr>
        <w:pStyle w:val="ListParagraph"/>
        <w:spacing w:before="0" w:beforeAutospacing="0" w:after="0" w:afterAutospacing="0"/>
        <w:ind w:left="720"/>
        <w:rPr>
          <w:rFonts w:asciiTheme="minorHAnsi" w:hAnsiTheme="minorHAnsi" w:cstheme="minorHAnsi"/>
          <w:sz w:val="22"/>
          <w:szCs w:val="22"/>
        </w:rPr>
      </w:pPr>
      <w:r w:rsidRPr="0044187F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6F105993" wp14:editId="31EC50C9">
            <wp:extent cx="5943600" cy="1355090"/>
            <wp:effectExtent l="19050" t="19050" r="19050" b="165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F6BF47" w14:textId="5D43CA72" w:rsidR="0044187F" w:rsidRPr="0044187F" w:rsidRDefault="0044187F" w:rsidP="0044187F">
      <w:pPr>
        <w:pStyle w:val="ListParagraph"/>
        <w:numPr>
          <w:ilvl w:val="0"/>
          <w:numId w:val="2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44187F">
        <w:rPr>
          <w:rFonts w:asciiTheme="minorHAnsi" w:hAnsiTheme="minorHAnsi" w:cstheme="minorHAnsi"/>
          <w:sz w:val="22"/>
          <w:szCs w:val="22"/>
        </w:rPr>
        <w:t>After events are captured in azure databricks, these events are parsed and only ‘</w:t>
      </w:r>
      <w:r w:rsidRPr="0044187F">
        <w:rPr>
          <w:rFonts w:asciiTheme="minorHAnsi" w:hAnsiTheme="minorHAnsi" w:cstheme="minorHAnsi"/>
          <w:i/>
          <w:iCs/>
          <w:sz w:val="22"/>
          <w:szCs w:val="22"/>
        </w:rPr>
        <w:t>body’</w:t>
      </w:r>
      <w:r w:rsidRPr="0044187F">
        <w:rPr>
          <w:rFonts w:asciiTheme="minorHAnsi" w:hAnsiTheme="minorHAnsi" w:cstheme="minorHAnsi"/>
          <w:sz w:val="22"/>
          <w:szCs w:val="22"/>
        </w:rPr>
        <w:t xml:space="preserve"> of the event is transferred to another eventhub(</w:t>
      </w:r>
      <w:r w:rsidRPr="0044187F">
        <w:rPr>
          <w:rFonts w:asciiTheme="minorHAnsi" w:hAnsiTheme="minorHAnsi" w:cstheme="minorHAnsi"/>
          <w:i/>
          <w:iCs/>
          <w:sz w:val="22"/>
          <w:szCs w:val="22"/>
        </w:rPr>
        <w:t>outputeventhub</w:t>
      </w:r>
      <w:r w:rsidRPr="0044187F">
        <w:rPr>
          <w:rFonts w:asciiTheme="minorHAnsi" w:hAnsiTheme="minorHAnsi" w:cstheme="minorHAnsi"/>
          <w:sz w:val="22"/>
          <w:szCs w:val="22"/>
        </w:rPr>
        <w:t>) created to fetch output and show in power bi report</w:t>
      </w:r>
    </w:p>
    <w:p w14:paraId="4BF6CEC1" w14:textId="0CBA6F61" w:rsidR="0044187F" w:rsidRPr="0044187F" w:rsidRDefault="0044187F" w:rsidP="0044187F">
      <w:pPr>
        <w:pStyle w:val="ListParagraph"/>
        <w:spacing w:before="0" w:beforeAutospacing="0" w:after="0" w:afterAutospacing="0"/>
        <w:ind w:left="720"/>
        <w:rPr>
          <w:rFonts w:asciiTheme="minorHAnsi" w:hAnsiTheme="minorHAnsi" w:cstheme="minorHAnsi"/>
          <w:sz w:val="22"/>
          <w:szCs w:val="22"/>
        </w:rPr>
      </w:pPr>
      <w:r w:rsidRPr="0044187F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6F841CCE" wp14:editId="338DF918">
            <wp:extent cx="5943600" cy="1496060"/>
            <wp:effectExtent l="19050" t="19050" r="19050" b="279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4F884B" w14:textId="7D65CB50" w:rsidR="0044187F" w:rsidRPr="0044187F" w:rsidRDefault="0044187F" w:rsidP="0044187F">
      <w:pPr>
        <w:pStyle w:val="ListParagraph"/>
        <w:spacing w:before="0" w:beforeAutospacing="0" w:after="0" w:afterAutospacing="0"/>
        <w:ind w:left="720"/>
        <w:rPr>
          <w:rFonts w:asciiTheme="minorHAnsi" w:hAnsiTheme="minorHAnsi" w:cstheme="minorHAnsi"/>
          <w:sz w:val="22"/>
          <w:szCs w:val="22"/>
        </w:rPr>
      </w:pPr>
      <w:r w:rsidRPr="0044187F">
        <w:rPr>
          <w:rFonts w:asciiTheme="minorHAnsi" w:hAnsiTheme="minorHAnsi" w:cstheme="minorHAnsi"/>
          <w:sz w:val="22"/>
          <w:szCs w:val="22"/>
        </w:rPr>
        <w:lastRenderedPageBreak/>
        <w:drawing>
          <wp:inline distT="0" distB="0" distL="0" distR="0" wp14:anchorId="1DEEBB80" wp14:editId="74971C22">
            <wp:extent cx="5943600" cy="188595"/>
            <wp:effectExtent l="19050" t="19050" r="19050" b="209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35C09C" w14:textId="30AB279D" w:rsidR="0044187F" w:rsidRPr="0044187F" w:rsidRDefault="0044187F" w:rsidP="0044187F">
      <w:pPr>
        <w:pStyle w:val="ListParagraph"/>
        <w:numPr>
          <w:ilvl w:val="0"/>
          <w:numId w:val="2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44187F">
        <w:rPr>
          <w:rFonts w:asciiTheme="minorHAnsi" w:hAnsiTheme="minorHAnsi" w:cstheme="minorHAnsi"/>
          <w:sz w:val="22"/>
          <w:szCs w:val="22"/>
        </w:rPr>
        <w:t xml:space="preserve">Created stream analytics job which will take input as </w:t>
      </w:r>
      <w:r w:rsidRPr="0044187F">
        <w:rPr>
          <w:rFonts w:asciiTheme="minorHAnsi" w:hAnsiTheme="minorHAnsi" w:cstheme="minorHAnsi"/>
          <w:i/>
          <w:iCs/>
          <w:sz w:val="22"/>
          <w:szCs w:val="22"/>
        </w:rPr>
        <w:t>outputeventhub</w:t>
      </w:r>
      <w:r w:rsidRPr="0044187F">
        <w:rPr>
          <w:rFonts w:asciiTheme="minorHAnsi" w:hAnsiTheme="minorHAnsi" w:cstheme="minorHAnsi"/>
          <w:sz w:val="22"/>
          <w:szCs w:val="22"/>
        </w:rPr>
        <w:t xml:space="preserve"> and output as Power BI report</w:t>
      </w:r>
    </w:p>
    <w:p w14:paraId="311B8D86" w14:textId="70C5B680" w:rsidR="0044187F" w:rsidRPr="0044187F" w:rsidRDefault="0044187F" w:rsidP="0044187F">
      <w:pPr>
        <w:pStyle w:val="ListParagraph"/>
        <w:spacing w:before="0" w:beforeAutospacing="0" w:after="0" w:afterAutospacing="0"/>
        <w:ind w:left="720"/>
        <w:rPr>
          <w:rFonts w:asciiTheme="minorHAnsi" w:hAnsiTheme="minorHAnsi" w:cstheme="minorHAnsi"/>
          <w:sz w:val="22"/>
          <w:szCs w:val="22"/>
        </w:rPr>
      </w:pPr>
      <w:r w:rsidRPr="0044187F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73EEB952" wp14:editId="420C88FC">
            <wp:extent cx="4674870" cy="2594653"/>
            <wp:effectExtent l="19050" t="19050" r="11430" b="152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7942" cy="26074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F734B9" w14:textId="0FED7046" w:rsidR="0044187F" w:rsidRDefault="0044187F" w:rsidP="0044187F">
      <w:pPr>
        <w:pStyle w:val="ListParagraph"/>
        <w:spacing w:before="0" w:beforeAutospacing="0" w:after="0" w:afterAutospacing="0"/>
        <w:ind w:left="720"/>
        <w:rPr>
          <w:rFonts w:asciiTheme="minorHAnsi" w:hAnsiTheme="minorHAnsi" w:cstheme="minorHAnsi"/>
          <w:sz w:val="22"/>
          <w:szCs w:val="22"/>
        </w:rPr>
      </w:pPr>
      <w:r w:rsidRPr="0044187F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14E4B9F8" wp14:editId="060E9A44">
            <wp:extent cx="4667250" cy="1268534"/>
            <wp:effectExtent l="19050" t="19050" r="19050" b="273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2355" cy="12835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F8D5BE" w14:textId="57C3DAA6" w:rsidR="00D11EED" w:rsidRDefault="00D11EED" w:rsidP="00D11EED">
      <w:pPr>
        <w:pStyle w:val="ListParagraph"/>
        <w:numPr>
          <w:ilvl w:val="0"/>
          <w:numId w:val="2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Dataset is created for Power BI report:</w:t>
      </w:r>
    </w:p>
    <w:p w14:paraId="0FA7F73D" w14:textId="66868AAB" w:rsidR="00D11EED" w:rsidRDefault="00D11EED" w:rsidP="00D11EED">
      <w:pPr>
        <w:pStyle w:val="ListParagraph"/>
        <w:spacing w:before="0" w:beforeAutospacing="0" w:after="0" w:afterAutospacing="0"/>
        <w:ind w:left="720"/>
        <w:rPr>
          <w:rFonts w:asciiTheme="minorHAnsi" w:hAnsiTheme="minorHAnsi" w:cstheme="minorHAnsi"/>
          <w:sz w:val="22"/>
          <w:szCs w:val="22"/>
        </w:rPr>
      </w:pPr>
      <w:r w:rsidRPr="00D11EED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2F051ADE" wp14:editId="6F05FB2D">
            <wp:extent cx="3859530" cy="2426226"/>
            <wp:effectExtent l="19050" t="19050" r="2667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7101" cy="24372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82A985" w14:textId="7540281F" w:rsidR="003444F3" w:rsidRPr="0044187F" w:rsidRDefault="003444F3" w:rsidP="00D11EED">
      <w:pPr>
        <w:pStyle w:val="ListParagraph"/>
        <w:spacing w:before="0" w:beforeAutospacing="0" w:after="0" w:afterAutospacing="0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Video link: </w:t>
      </w:r>
      <w:hyperlink r:id="rId15" w:history="1">
        <w:r w:rsidRPr="005D187C">
          <w:rPr>
            <w:rStyle w:val="Hyperlink"/>
            <w:rFonts w:asciiTheme="minorHAnsi" w:hAnsiTheme="minorHAnsi" w:cstheme="minorHAnsi"/>
            <w:sz w:val="22"/>
            <w:szCs w:val="22"/>
          </w:rPr>
          <w:t>https://web.microsoftstream.com/video/975e5bb5-5632-4223-b91b-09e5f6ab49b9</w:t>
        </w:r>
      </w:hyperlink>
      <w:r>
        <w:rPr>
          <w:rFonts w:asciiTheme="minorHAnsi" w:hAnsiTheme="minorHAnsi" w:cstheme="minorHAnsi"/>
          <w:sz w:val="22"/>
          <w:szCs w:val="22"/>
        </w:rPr>
        <w:t xml:space="preserve"> </w:t>
      </w:r>
      <w:r w:rsidR="00160F23">
        <w:rPr>
          <w:rFonts w:asciiTheme="minorHAnsi" w:hAnsiTheme="minorHAnsi" w:cstheme="minorHAnsi"/>
          <w:sz w:val="22"/>
          <w:szCs w:val="22"/>
        </w:rPr>
        <w:object w:dxaOrig="1520" w:dyaOrig="987" w14:anchorId="395014E4">
          <v:shape id="_x0000_i1027" type="#_x0000_t75" style="width:76.2pt;height:49.2pt" o:ole="">
            <v:imagedata r:id="rId16" o:title=""/>
          </v:shape>
          <o:OLEObject Type="Embed" ProgID="Package" ShapeID="_x0000_i1027" DrawAspect="Icon" ObjectID="_1654514524" r:id="rId17"/>
        </w:object>
      </w:r>
      <w:bookmarkStart w:id="0" w:name="_GoBack"/>
      <w:bookmarkEnd w:id="0"/>
    </w:p>
    <w:sectPr w:rsidR="003444F3" w:rsidRPr="004418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0F7426"/>
    <w:multiLevelType w:val="hybridMultilevel"/>
    <w:tmpl w:val="BDCCD9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885617"/>
    <w:multiLevelType w:val="hybridMultilevel"/>
    <w:tmpl w:val="8BD030B6"/>
    <w:lvl w:ilvl="0" w:tplc="D7047232">
      <w:start w:val="1"/>
      <w:numFmt w:val="decimal"/>
      <w:lvlText w:val="%1."/>
      <w:lvlJc w:val="left"/>
      <w:pPr>
        <w:ind w:left="720" w:hanging="360"/>
      </w:pPr>
      <w:rPr>
        <w:rFonts w:ascii="Segoe UI" w:eastAsia="Times New Roman" w:hAnsi="Segoe UI" w:cs="Segoe UI" w:hint="default"/>
        <w:b/>
        <w:color w:val="222222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1FE"/>
    <w:rsid w:val="00160F23"/>
    <w:rsid w:val="003444F3"/>
    <w:rsid w:val="0044187F"/>
    <w:rsid w:val="004D61FE"/>
    <w:rsid w:val="006D20A3"/>
    <w:rsid w:val="0071581F"/>
    <w:rsid w:val="007C29FD"/>
    <w:rsid w:val="007C518A"/>
    <w:rsid w:val="00BB4F51"/>
    <w:rsid w:val="00D11EED"/>
    <w:rsid w:val="00EC0814"/>
    <w:rsid w:val="00F36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9A3C6"/>
  <w15:chartTrackingRefBased/>
  <w15:docId w15:val="{F73D2CCA-FF0A-46A1-9CE9-9842A4A2E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61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D61F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44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998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6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image" Target="media/image7.png"/><Relationship Id="rId17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hyperlink" Target="https://web.microsoftstream.com/video/975e5bb5-5632-4223-b91b-09e5f6ab49b9" TargetMode="Externa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2652</TotalTime>
  <Pages>2</Pages>
  <Words>126</Words>
  <Characters>720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Jyoti Rana</dc:creator>
  <cp:keywords/>
  <dc:description/>
  <cp:lastModifiedBy>Jyoti Rana</cp:lastModifiedBy>
  <cp:revision>6</cp:revision>
  <dcterms:created xsi:type="dcterms:W3CDTF">2020-06-22T12:54:00Z</dcterms:created>
  <dcterms:modified xsi:type="dcterms:W3CDTF">2020-06-24T09:06:00Z</dcterms:modified>
</cp:coreProperties>
</file>